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2C2" w:rsidRPr="00532070" w:rsidRDefault="005B62C2" w:rsidP="005B62C2">
      <w:pPr>
        <w:shd w:val="clear" w:color="auto" w:fill="FFFFFF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Информация об исполнении мероприятий, предусмотренных Планом противодействия коррупции в управе</w:t>
      </w:r>
      <w:r w:rsidR="006D4C71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 xml:space="preserve"> Академического</w:t>
      </w:r>
      <w:r w:rsidRPr="00532070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 xml:space="preserve"> района города Москвы на 20</w:t>
      </w:r>
      <w:r w:rsidR="00C20F13" w:rsidRPr="00532070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2</w:t>
      </w:r>
      <w:r w:rsidR="00884222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4</w:t>
      </w:r>
      <w:r w:rsidRPr="00532070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-202</w:t>
      </w:r>
      <w:r w:rsidR="00884222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Pr="00532070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 xml:space="preserve"> годы, за 20</w:t>
      </w:r>
      <w:r w:rsidR="00E77320" w:rsidRPr="00532070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2</w:t>
      </w:r>
      <w:r w:rsidR="00E67150" w:rsidRPr="00532070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4</w:t>
      </w:r>
      <w:r w:rsidRPr="00532070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 xml:space="preserve"> год</w:t>
      </w:r>
    </w:p>
    <w:p w:rsidR="00855B8F" w:rsidRPr="00532070" w:rsidRDefault="00855B8F" w:rsidP="00855B8F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По пункту 1.1.</w:t>
      </w:r>
    </w:p>
    <w:p w:rsidR="00855B8F" w:rsidRPr="00532070" w:rsidRDefault="00855B8F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соответствии с Планом мероприятий информация управы </w:t>
      </w:r>
      <w:r w:rsidR="006D4C71">
        <w:rPr>
          <w:rFonts w:eastAsia="Times New Roman" w:cs="Times New Roman"/>
          <w:color w:val="000000"/>
          <w:sz w:val="26"/>
          <w:szCs w:val="26"/>
          <w:lang w:eastAsia="ru-RU"/>
        </w:rPr>
        <w:t>Академического района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города Москвы </w:t>
      </w:r>
      <w:r w:rsidR="00234F97"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управа </w:t>
      </w:r>
      <w:r w:rsidR="006D4C71">
        <w:rPr>
          <w:rFonts w:eastAsia="Times New Roman" w:cs="Times New Roman"/>
          <w:color w:val="000000"/>
          <w:sz w:val="26"/>
          <w:szCs w:val="26"/>
          <w:lang w:eastAsia="ru-RU"/>
        </w:rPr>
        <w:t>Академического района</w:t>
      </w:r>
      <w:r w:rsidR="00661D51"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обеспечивает контроль и координацию деятельности по противодействию коррупции в управе</w:t>
      </w:r>
    </w:p>
    <w:p w:rsidR="00C20F13" w:rsidRPr="00532070" w:rsidRDefault="00C20F13" w:rsidP="00C20F13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По пункту 1.</w:t>
      </w:r>
      <w:r w:rsidR="006D4C71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2</w:t>
      </w:r>
    </w:p>
    <w:p w:rsidR="00C20F13" w:rsidRPr="00532070" w:rsidRDefault="00C20F13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Представители управы </w:t>
      </w:r>
      <w:r w:rsidR="006D4C71">
        <w:rPr>
          <w:rFonts w:eastAsia="Times New Roman" w:cs="Times New Roman"/>
          <w:color w:val="000000"/>
          <w:sz w:val="26"/>
          <w:szCs w:val="26"/>
          <w:lang w:eastAsia="ru-RU"/>
        </w:rPr>
        <w:t>Академического района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города Москвы не принимали участия в международных мероприятиях по вопросам противодействия коррупции, в работе конференций, форумов, заседаниях по вопросам противодействия коррупции в 202</w:t>
      </w:r>
      <w:r w:rsidR="00532070">
        <w:rPr>
          <w:rFonts w:eastAsia="Times New Roman" w:cs="Times New Roman"/>
          <w:color w:val="000000"/>
          <w:sz w:val="26"/>
          <w:szCs w:val="26"/>
          <w:lang w:eastAsia="ru-RU"/>
        </w:rPr>
        <w:t>4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году.</w:t>
      </w:r>
    </w:p>
    <w:p w:rsidR="00E92765" w:rsidRPr="00532070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По пункту 1.</w:t>
      </w:r>
      <w:r w:rsidR="006D4C71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3</w:t>
      </w:r>
    </w:p>
    <w:p w:rsidR="00E92765" w:rsidRPr="00532070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За </w:t>
      </w:r>
      <w:r w:rsidR="00532070">
        <w:rPr>
          <w:rFonts w:eastAsia="Times New Roman" w:cs="Times New Roman"/>
          <w:color w:val="000000"/>
          <w:sz w:val="26"/>
          <w:szCs w:val="26"/>
          <w:lang w:eastAsia="ru-RU"/>
        </w:rPr>
        <w:t>2024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г. проведено </w:t>
      </w:r>
      <w:r w:rsidR="00532070">
        <w:rPr>
          <w:rFonts w:eastAsia="Times New Roman" w:cs="Times New Roman"/>
          <w:color w:val="000000"/>
          <w:sz w:val="26"/>
          <w:szCs w:val="26"/>
          <w:lang w:eastAsia="ru-RU"/>
        </w:rPr>
        <w:t>4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Комиссии по противодействию коррупции в управе </w:t>
      </w:r>
      <w:r w:rsidR="006D4C71">
        <w:rPr>
          <w:rFonts w:eastAsia="Times New Roman" w:cs="Times New Roman"/>
          <w:color w:val="000000"/>
          <w:sz w:val="26"/>
          <w:szCs w:val="26"/>
          <w:lang w:eastAsia="ru-RU"/>
        </w:rPr>
        <w:t>Академического района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E92765" w:rsidRPr="00532070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По пункту 1.</w:t>
      </w:r>
      <w:r w:rsidR="006D4C71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4</w:t>
      </w:r>
    </w:p>
    <w:p w:rsidR="00E92765" w:rsidRPr="00532070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Служба по работе со служебной корреспонденцией и письмами граждан управы </w:t>
      </w:r>
      <w:r w:rsidR="006D4C71">
        <w:rPr>
          <w:rFonts w:eastAsia="Times New Roman" w:cs="Times New Roman"/>
          <w:color w:val="000000"/>
          <w:sz w:val="26"/>
          <w:szCs w:val="26"/>
          <w:lang w:eastAsia="ru-RU"/>
        </w:rPr>
        <w:t>Академического района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города Москвы в постоянном режиме осуществляется особый контроль (при регистрации проставляется пометка «коррупция») за обращениями граждан и организаций, содержащими признаки коррупции, поступившими в управу в письменном и в электронном виде, в приемную управы, а также через электронную приемную официального сайта управы.</w:t>
      </w:r>
    </w:p>
    <w:p w:rsidR="00E92765" w:rsidRPr="00532070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>За 202</w:t>
      </w:r>
      <w:r w:rsidR="00532070">
        <w:rPr>
          <w:rFonts w:eastAsia="Times New Roman" w:cs="Times New Roman"/>
          <w:color w:val="000000"/>
          <w:sz w:val="26"/>
          <w:szCs w:val="26"/>
          <w:lang w:eastAsia="ru-RU"/>
        </w:rPr>
        <w:t>4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года в системе электронного документооборота (далее - СЭД) зарегистрировано 0 обращений граждан с пометкой «Коррупция». В префектуре работает «Телефон горячей линии» (тел. 8(499)122-03-80), задачей которого является оперативное реагирование на обращения граждан в целях привлечения должностных лиц из управ районов и подведомственных учреждений (объединенные диспетчерские службы, ГБУ «Жилищник районов») для оказания квалифицированной помощи в решении возникающих у жителей округа проблем. </w:t>
      </w:r>
    </w:p>
    <w:p w:rsidR="00E92765" w:rsidRPr="00532070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>За 202</w:t>
      </w:r>
      <w:r w:rsidR="00532070">
        <w:rPr>
          <w:rFonts w:eastAsia="Times New Roman" w:cs="Times New Roman"/>
          <w:color w:val="000000"/>
          <w:sz w:val="26"/>
          <w:szCs w:val="26"/>
          <w:lang w:eastAsia="ru-RU"/>
        </w:rPr>
        <w:t>4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год фактов склонения сотрудников управы к совершению коррупционных правонарушений не выявлено.</w:t>
      </w:r>
    </w:p>
    <w:p w:rsidR="00E92765" w:rsidRPr="00532070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По пункту 1.</w:t>
      </w:r>
      <w:r w:rsidR="006D4C71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5</w:t>
      </w:r>
    </w:p>
    <w:p w:rsidR="00E92765" w:rsidRPr="00532070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Еженедельно главой управы, заместителями главы управы ведется прием граждан и организаций. В Приемную управы </w:t>
      </w:r>
      <w:r w:rsidR="006D4C71">
        <w:rPr>
          <w:rFonts w:eastAsia="Times New Roman" w:cs="Times New Roman"/>
          <w:color w:val="000000"/>
          <w:sz w:val="26"/>
          <w:szCs w:val="26"/>
          <w:lang w:eastAsia="ru-RU"/>
        </w:rPr>
        <w:t>Академического района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города 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Москвы по вопросам, содержащим признаки коррупции, граждане и представители организаций не обращались.</w:t>
      </w:r>
    </w:p>
    <w:p w:rsidR="00E92765" w:rsidRPr="00532070" w:rsidRDefault="00E92765" w:rsidP="00E92765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По пункту 1.</w:t>
      </w:r>
      <w:r w:rsidR="006D4C71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7</w:t>
      </w:r>
    </w:p>
    <w:p w:rsidR="00E92765" w:rsidRPr="00532070" w:rsidRDefault="00E9276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Предложений для включения в План мероприятий по противодействию коррупции в городе Москве на </w:t>
      </w:r>
      <w:r w:rsidR="003A010C" w:rsidRPr="00532070">
        <w:rPr>
          <w:rFonts w:eastAsia="Times New Roman" w:cs="Times New Roman"/>
          <w:color w:val="000000"/>
          <w:sz w:val="26"/>
          <w:szCs w:val="26"/>
          <w:lang w:eastAsia="ru-RU"/>
        </w:rPr>
        <w:t>следующий период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не имеется.</w:t>
      </w:r>
    </w:p>
    <w:p w:rsidR="003A010C" w:rsidRPr="00532070" w:rsidRDefault="003A010C" w:rsidP="003A010C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По пункту 1</w:t>
      </w:r>
      <w:r w:rsidR="00561348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.8</w:t>
      </w:r>
    </w:p>
    <w:p w:rsidR="003A010C" w:rsidRPr="00532070" w:rsidRDefault="003A010C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>Регулярно проводится мониторинг и обобщение информации о ходе реализации мер по противодействию коррупции в управе района</w:t>
      </w:r>
    </w:p>
    <w:p w:rsidR="003A010C" w:rsidRPr="00532070" w:rsidRDefault="003A010C" w:rsidP="003A010C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По пункту 1.</w:t>
      </w:r>
      <w:r w:rsidR="00561348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9</w:t>
      </w:r>
    </w:p>
    <w:p w:rsidR="003A010C" w:rsidRPr="00532070" w:rsidRDefault="003A010C" w:rsidP="00862BEF">
      <w:pPr>
        <w:shd w:val="clear" w:color="auto" w:fill="FFFFFF"/>
        <w:spacing w:before="120" w:after="312"/>
        <w:ind w:firstLine="708"/>
        <w:jc w:val="both"/>
        <w:rPr>
          <w:rFonts w:cs="Times New Roman"/>
          <w:sz w:val="26"/>
          <w:szCs w:val="26"/>
        </w:rPr>
      </w:pP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На официальных сайте управы </w:t>
      </w:r>
      <w:r w:rsidR="006D4C71">
        <w:rPr>
          <w:rFonts w:eastAsia="Times New Roman" w:cs="Times New Roman"/>
          <w:color w:val="000000"/>
          <w:sz w:val="26"/>
          <w:szCs w:val="26"/>
          <w:lang w:eastAsia="ru-RU"/>
        </w:rPr>
        <w:t>Академического района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города Москвы имеется специальный раздел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</w:p>
    <w:p w:rsidR="00C73FA2" w:rsidRPr="00532070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По пункту 2.</w:t>
      </w:r>
      <w:r w:rsidR="00561348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1</w:t>
      </w:r>
    </w:p>
    <w:p w:rsidR="00AA4DC5" w:rsidRPr="00532070" w:rsidRDefault="00AA4DC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управе </w:t>
      </w:r>
      <w:r w:rsidR="006D4C71">
        <w:rPr>
          <w:rFonts w:eastAsia="Times New Roman" w:cs="Times New Roman"/>
          <w:color w:val="000000"/>
          <w:sz w:val="26"/>
          <w:szCs w:val="26"/>
          <w:lang w:eastAsia="ru-RU"/>
        </w:rPr>
        <w:t>Академического района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города Москвы создана Комиссия по противодействию коррупции, осуществляющая комплекс мероприятий организационного, правового, экономического, информационного и кадрового характера, направленных на устранение причин и условий, порождающих коррупцию. Также организована Комиссия по соблюдению требований к служебному поведению государственных гражданских служащих управы </w:t>
      </w:r>
      <w:r w:rsidR="006D4C71">
        <w:rPr>
          <w:rFonts w:eastAsia="Times New Roman" w:cs="Times New Roman"/>
          <w:color w:val="000000"/>
          <w:sz w:val="26"/>
          <w:szCs w:val="26"/>
          <w:lang w:eastAsia="ru-RU"/>
        </w:rPr>
        <w:t>Академического района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 урегулированию конфликта интересов</w:t>
      </w:r>
    </w:p>
    <w:p w:rsidR="00C73FA2" w:rsidRPr="00532070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По пункту 3.1</w:t>
      </w:r>
    </w:p>
    <w:p w:rsidR="00C73FA2" w:rsidRPr="00532070" w:rsidRDefault="00C73FA2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>Проведение мониторинга нарушений антимонопольного законодательства в сфере закупок осуществляется в соответствии с Методическими рекомендациями «Применение антимонопольного законодательства при мониторинге и аудите в сфере закупок. Общественный контроль и общественное обсуждение закупок», разработанными Министерством экономического развития Российской Федерации. Случаев несоблюдения и злоупотребления интересами заказчика и поставщика не допускалось. Предложений по совершенствованию взаимодействия органов исполнительной власти города Москвы с субъектами общественного контроля не имеется.</w:t>
      </w:r>
    </w:p>
    <w:p w:rsidR="00B40DD5" w:rsidRPr="00532070" w:rsidRDefault="00B40DD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Организован контроль работы по выявлению и минимизации коррупционных рисков при осуществлении закупок товаров, работ, услуг для обеспечения государственных нужд города Москвы, а также по разработке и внедрению механизмов противодействия коррупции в деятельности управы</w:t>
      </w:r>
      <w:r w:rsidR="00AA4DC5" w:rsidRPr="00532070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AA4DC5" w:rsidRPr="00532070" w:rsidRDefault="00AA4DC5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>По результатам проверки проводится анализ результатов ревизионных проверок по соответствующему направлению, проведенных контрольными органами в управе</w:t>
      </w:r>
    </w:p>
    <w:p w:rsidR="00C73FA2" w:rsidRPr="00E633F2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33F2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По пункту 4.1.</w:t>
      </w:r>
    </w:p>
    <w:p w:rsidR="00E633F2" w:rsidRPr="00E633F2" w:rsidRDefault="00C73FA2" w:rsidP="00E633F2">
      <w:pPr>
        <w:pStyle w:val="a4"/>
        <w:ind w:left="-28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bookmarkStart w:id="0" w:name="_Hlk106775568"/>
      <w:r w:rsidRPr="0088422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Государственные гражданские служащие управы принима</w:t>
      </w:r>
      <w:r w:rsidR="00896370" w:rsidRPr="0088422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ли</w:t>
      </w:r>
      <w:r w:rsidRPr="0088422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активное участие в проведении окружных и районных семинаров. </w:t>
      </w:r>
      <w:r w:rsidR="00E67150" w:rsidRPr="0088422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С 11 марта по 15 апреля 2024 </w:t>
      </w:r>
      <w:r w:rsidR="009C269F" w:rsidRPr="0088422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сотрудники,</w:t>
      </w:r>
      <w:r w:rsidR="00E67150" w:rsidRPr="0088422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предоставляющие справку </w:t>
      </w:r>
      <w:r w:rsidR="009C269F" w:rsidRPr="0088422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 доходах,</w:t>
      </w:r>
      <w:r w:rsidR="00E67150" w:rsidRPr="0088422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прошли </w:t>
      </w:r>
      <w:r w:rsidR="00E67150" w:rsidRPr="00884222">
        <w:rPr>
          <w:rFonts w:ascii="Times New Roman" w:hAnsi="Times New Roman" w:cs="Times New Roman"/>
          <w:sz w:val="26"/>
          <w:szCs w:val="26"/>
          <w:lang w:val="ru-RU"/>
        </w:rPr>
        <w:t xml:space="preserve">онлайн-курс «Заполнение государственными гражданскими служащими справок о доходах, расходах, об имуществе и обязательствах имущественного характера» разработанный </w:t>
      </w:r>
      <w:r w:rsidR="000A6C83" w:rsidRPr="00884222">
        <w:rPr>
          <w:rFonts w:ascii="Times New Roman" w:hAnsi="Times New Roman" w:cs="Times New Roman"/>
          <w:sz w:val="26"/>
          <w:szCs w:val="26"/>
          <w:lang w:val="ru-RU"/>
        </w:rPr>
        <w:t>Департамент</w:t>
      </w:r>
      <w:r w:rsidR="00C93ECC" w:rsidRPr="00884222">
        <w:rPr>
          <w:rFonts w:ascii="Times New Roman" w:hAnsi="Times New Roman" w:cs="Times New Roman"/>
          <w:sz w:val="26"/>
          <w:szCs w:val="26"/>
          <w:lang w:val="ru-RU"/>
        </w:rPr>
        <w:t>ом</w:t>
      </w:r>
      <w:r w:rsidR="000A6C83" w:rsidRPr="00884222">
        <w:rPr>
          <w:rFonts w:ascii="Times New Roman" w:hAnsi="Times New Roman" w:cs="Times New Roman"/>
          <w:sz w:val="26"/>
          <w:szCs w:val="26"/>
          <w:lang w:val="ru-RU"/>
        </w:rPr>
        <w:t xml:space="preserve"> региональной безопасности и противодействия коррупции города Москвы </w:t>
      </w:r>
      <w:bookmarkEnd w:id="0"/>
      <w:r w:rsidR="00E67150" w:rsidRPr="00884222">
        <w:rPr>
          <w:rFonts w:ascii="Times New Roman" w:hAnsi="Times New Roman" w:cs="Times New Roman"/>
          <w:sz w:val="26"/>
          <w:szCs w:val="26"/>
          <w:lang w:val="ru-RU"/>
        </w:rPr>
        <w:t>Кадровыми сервисами Правительства Москвы.</w:t>
      </w:r>
      <w:r w:rsidR="00B22626" w:rsidRPr="008842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532070" w:rsidRPr="00884222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ru-RU" w:eastAsia="ru-RU"/>
        </w:rPr>
        <w:t xml:space="preserve">В феврале в электронном формате все сотрудники управы прошли обучение по программе «Противодействие коррупции в органах исполнительной власти». </w:t>
      </w:r>
      <w:r w:rsidR="00B22626" w:rsidRPr="00884222">
        <w:rPr>
          <w:rFonts w:ascii="Times New Roman" w:hAnsi="Times New Roman" w:cs="Times New Roman"/>
          <w:sz w:val="26"/>
          <w:szCs w:val="26"/>
          <w:lang w:val="ru-RU"/>
        </w:rPr>
        <w:t>29 февраля 2024 года сотрудники управы приняли участие во Всероссийской онлайн – конференции Противодействие коррупции в Российской Федерации организованный «Первым Федеральным университетом Антикоррупционного просвещения».</w:t>
      </w:r>
      <w:r w:rsidR="00E67150" w:rsidRPr="008842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88422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Также в управе </w:t>
      </w:r>
      <w:r w:rsidR="006D4C71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Академического района</w:t>
      </w:r>
      <w:r w:rsidRPr="0088422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города Москвы регулярно проходят семинары по различным вопросам противодействия коррупции.</w:t>
      </w:r>
      <w:r w:rsidR="00D632BE" w:rsidRPr="0088422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31 октября 2024 года сотрудники управы приняли участие в онлайн -конференции по теме «Эффективные стратегии предупреждения коррупции в организациях» организованной АНО Дополнительно профессионального образования «Первый федеральный университет антикоррупционного просвещения»</w:t>
      </w:r>
      <w:r w:rsidR="008D4E2F" w:rsidRPr="0088422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. </w:t>
      </w:r>
      <w:bookmarkStart w:id="1" w:name="_GoBack"/>
      <w:bookmarkEnd w:id="1"/>
      <w:r w:rsidR="00E633F2" w:rsidRPr="00E633F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В декабре 2024 года сотрудники управы приняли участие </w:t>
      </w:r>
      <w:r w:rsidR="00E633F2" w:rsidRPr="00E633F2">
        <w:rPr>
          <w:rFonts w:ascii="Times New Roman" w:hAnsi="Times New Roman" w:cs="Times New Roman"/>
          <w:sz w:val="26"/>
          <w:szCs w:val="26"/>
          <w:lang w:val="ru-RU"/>
        </w:rPr>
        <w:t xml:space="preserve">в </w:t>
      </w:r>
      <w:r w:rsidR="00E633F2" w:rsidRPr="00E633F2">
        <w:rPr>
          <w:rFonts w:ascii="Times New Roman" w:hAnsi="Times New Roman" w:cs="Times New Roman"/>
          <w:sz w:val="26"/>
          <w:szCs w:val="26"/>
        </w:rPr>
        <w:t>V</w:t>
      </w:r>
      <w:r w:rsidR="00E633F2" w:rsidRPr="00E633F2">
        <w:rPr>
          <w:rFonts w:ascii="Times New Roman" w:hAnsi="Times New Roman" w:cs="Times New Roman"/>
          <w:sz w:val="26"/>
          <w:szCs w:val="26"/>
          <w:lang w:val="ru-RU"/>
        </w:rPr>
        <w:t xml:space="preserve"> Всероссийском антикоррупционном диктанте, организованном Российской академией народного хозяйства и государственной службы при Президенте Российской Федерации при содействии Департамента региональной безопасности и противодействия коррупции города Москвы и Московского государственного юридического университета имени О.Е. </w:t>
      </w:r>
      <w:proofErr w:type="spellStart"/>
      <w:r w:rsidR="00E633F2" w:rsidRPr="00E633F2">
        <w:rPr>
          <w:rFonts w:ascii="Times New Roman" w:hAnsi="Times New Roman" w:cs="Times New Roman"/>
          <w:sz w:val="26"/>
          <w:szCs w:val="26"/>
          <w:lang w:val="ru-RU"/>
        </w:rPr>
        <w:t>Кутафина</w:t>
      </w:r>
      <w:proofErr w:type="spellEnd"/>
      <w:r w:rsidR="00E633F2" w:rsidRPr="00E633F2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C73FA2" w:rsidRPr="00E633F2" w:rsidRDefault="00C73FA2" w:rsidP="00532070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iCs/>
          <w:color w:val="000000"/>
          <w:sz w:val="26"/>
          <w:szCs w:val="26"/>
          <w:lang w:eastAsia="ru-RU"/>
        </w:rPr>
      </w:pPr>
    </w:p>
    <w:p w:rsidR="00AF4A8B" w:rsidRPr="00E633F2" w:rsidRDefault="00AF4A8B" w:rsidP="00AF4A8B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33F2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 xml:space="preserve">По пункту </w:t>
      </w:r>
      <w:r w:rsidR="00C73FA2" w:rsidRPr="00E633F2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5.1</w:t>
      </w:r>
      <w:r w:rsidRPr="00E633F2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.</w:t>
      </w:r>
    </w:p>
    <w:p w:rsidR="00C73FA2" w:rsidRPr="00532070" w:rsidRDefault="00AF4A8B" w:rsidP="00862BEF">
      <w:pPr>
        <w:shd w:val="clear" w:color="auto" w:fill="FFFFFF"/>
        <w:spacing w:before="120" w:after="312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33F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План противодействия коррупции в управе </w:t>
      </w:r>
      <w:r w:rsidR="006D4C71">
        <w:rPr>
          <w:rFonts w:eastAsia="Times New Roman" w:cs="Times New Roman"/>
          <w:color w:val="000000"/>
          <w:sz w:val="26"/>
          <w:szCs w:val="26"/>
          <w:lang w:eastAsia="ru-RU"/>
        </w:rPr>
        <w:t>Академического района</w:t>
      </w:r>
      <w:r w:rsidRPr="00E633F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города Москвы разработан на основе Плана противодействия коррупции в городе Москве на 20</w:t>
      </w:r>
      <w:r w:rsidR="00C20F13" w:rsidRPr="00E633F2">
        <w:rPr>
          <w:rFonts w:eastAsia="Times New Roman" w:cs="Times New Roman"/>
          <w:color w:val="000000"/>
          <w:sz w:val="26"/>
          <w:szCs w:val="26"/>
          <w:lang w:eastAsia="ru-RU"/>
        </w:rPr>
        <w:t>2</w:t>
      </w:r>
      <w:r w:rsidR="00862BEF" w:rsidRPr="00E633F2">
        <w:rPr>
          <w:rFonts w:eastAsia="Times New Roman" w:cs="Times New Roman"/>
          <w:color w:val="000000"/>
          <w:sz w:val="26"/>
          <w:szCs w:val="26"/>
          <w:lang w:eastAsia="ru-RU"/>
        </w:rPr>
        <w:t>2</w:t>
      </w:r>
      <w:r w:rsidRPr="00E633F2">
        <w:rPr>
          <w:rFonts w:eastAsia="Times New Roman" w:cs="Times New Roman"/>
          <w:color w:val="000000"/>
          <w:sz w:val="26"/>
          <w:szCs w:val="26"/>
          <w:lang w:eastAsia="ru-RU"/>
        </w:rPr>
        <w:t>-202</w:t>
      </w:r>
      <w:r w:rsidR="000A6C83" w:rsidRPr="00E633F2">
        <w:rPr>
          <w:rFonts w:eastAsia="Times New Roman" w:cs="Times New Roman"/>
          <w:color w:val="000000"/>
          <w:sz w:val="26"/>
          <w:szCs w:val="26"/>
          <w:lang w:eastAsia="ru-RU"/>
        </w:rPr>
        <w:t>4</w:t>
      </w:r>
      <w:r w:rsidRPr="00E633F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годы.</w:t>
      </w:r>
      <w:r w:rsidR="00C73FA2" w:rsidRPr="00E633F2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 рамках</w:t>
      </w:r>
      <w:r w:rsidR="00C73FA2"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антикоррупционного просвещения для государственных гражданских служащих района организуются показы социальных роликов, раздаются буклеты, проводится ознакомление с нормативно-правовыми актами.</w:t>
      </w:r>
    </w:p>
    <w:p w:rsidR="00C73FA2" w:rsidRPr="00532070" w:rsidRDefault="00C73FA2" w:rsidP="00C73FA2">
      <w:pPr>
        <w:shd w:val="clear" w:color="auto" w:fill="FFFFFF"/>
        <w:spacing w:before="120" w:after="312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532070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По пункту 5.</w:t>
      </w:r>
      <w:r w:rsidR="00862BEF" w:rsidRPr="00532070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2-5.3</w:t>
      </w:r>
    </w:p>
    <w:p w:rsidR="00C73FA2" w:rsidRPr="00532070" w:rsidRDefault="00C73FA2" w:rsidP="00862BEF">
      <w:pPr>
        <w:shd w:val="clear" w:color="auto" w:fill="FFFFFF"/>
        <w:spacing w:before="120" w:after="312"/>
        <w:ind w:firstLine="708"/>
        <w:jc w:val="both"/>
        <w:rPr>
          <w:rFonts w:cs="Times New Roman"/>
          <w:sz w:val="26"/>
          <w:szCs w:val="26"/>
        </w:rPr>
      </w:pP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 xml:space="preserve">На официальных сайте управы </w:t>
      </w:r>
      <w:r w:rsidR="006D4C71">
        <w:rPr>
          <w:rFonts w:eastAsia="Times New Roman" w:cs="Times New Roman"/>
          <w:color w:val="000000"/>
          <w:sz w:val="26"/>
          <w:szCs w:val="26"/>
          <w:lang w:eastAsia="ru-RU"/>
        </w:rPr>
        <w:t>Академического района</w:t>
      </w:r>
      <w:r w:rsidRPr="00532070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города Москвы имеется специальный раздел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</w:p>
    <w:sectPr w:rsidR="00C73FA2" w:rsidRPr="00532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C2"/>
    <w:rsid w:val="00086A99"/>
    <w:rsid w:val="000A6C83"/>
    <w:rsid w:val="000C1F7A"/>
    <w:rsid w:val="002346FD"/>
    <w:rsid w:val="00234F97"/>
    <w:rsid w:val="0024231B"/>
    <w:rsid w:val="003A010C"/>
    <w:rsid w:val="00447A5D"/>
    <w:rsid w:val="0045152F"/>
    <w:rsid w:val="00452D2D"/>
    <w:rsid w:val="00495846"/>
    <w:rsid w:val="004C6FBA"/>
    <w:rsid w:val="00532070"/>
    <w:rsid w:val="00561348"/>
    <w:rsid w:val="00576D25"/>
    <w:rsid w:val="005B62C2"/>
    <w:rsid w:val="00661D51"/>
    <w:rsid w:val="006A11F3"/>
    <w:rsid w:val="006C2E26"/>
    <w:rsid w:val="006D4C71"/>
    <w:rsid w:val="006D5159"/>
    <w:rsid w:val="007A49DF"/>
    <w:rsid w:val="00845436"/>
    <w:rsid w:val="00855B8F"/>
    <w:rsid w:val="00862BEF"/>
    <w:rsid w:val="00884222"/>
    <w:rsid w:val="00896370"/>
    <w:rsid w:val="008D4E2F"/>
    <w:rsid w:val="009C269F"/>
    <w:rsid w:val="00AA4DC5"/>
    <w:rsid w:val="00AF4A8B"/>
    <w:rsid w:val="00B22626"/>
    <w:rsid w:val="00B26CCB"/>
    <w:rsid w:val="00B40DD5"/>
    <w:rsid w:val="00BE431F"/>
    <w:rsid w:val="00C20F13"/>
    <w:rsid w:val="00C73FA2"/>
    <w:rsid w:val="00C91295"/>
    <w:rsid w:val="00C93ECC"/>
    <w:rsid w:val="00CC5C21"/>
    <w:rsid w:val="00D600E5"/>
    <w:rsid w:val="00D632BE"/>
    <w:rsid w:val="00D63CA3"/>
    <w:rsid w:val="00DF223B"/>
    <w:rsid w:val="00E01CAB"/>
    <w:rsid w:val="00E633F2"/>
    <w:rsid w:val="00E67150"/>
    <w:rsid w:val="00E77320"/>
    <w:rsid w:val="00E92765"/>
    <w:rsid w:val="00FB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D485C"/>
  <w15:chartTrackingRefBased/>
  <w15:docId w15:val="{9379482C-ACD9-4EBB-B79B-41C37583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62C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2C2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62C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633F2"/>
    <w:pPr>
      <w:widowControl w:val="0"/>
    </w:pPr>
    <w:rPr>
      <w:rFonts w:asciiTheme="minorHAnsi" w:hAnsiTheme="minorHAns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68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B1452-A4AC-4F51-A3FC-7AE3621B4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Котловка города Москвы</Company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Орг.отдел</dc:creator>
  <cp:keywords/>
  <dc:description/>
  <cp:lastModifiedBy>Евланова Екатерина Евгеньевна</cp:lastModifiedBy>
  <cp:revision>3</cp:revision>
  <dcterms:created xsi:type="dcterms:W3CDTF">2025-09-01T06:13:00Z</dcterms:created>
  <dcterms:modified xsi:type="dcterms:W3CDTF">2025-09-01T06:24:00Z</dcterms:modified>
</cp:coreProperties>
</file>